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6E14" w14:textId="77777777" w:rsidR="00414F9B" w:rsidRDefault="003E356A" w:rsidP="00414F9B">
      <w:pPr>
        <w:spacing w:after="0"/>
      </w:pPr>
      <w:r w:rsidRPr="00414F9B">
        <w:rPr>
          <w:i/>
          <w:noProof/>
          <w:color w:val="646464"/>
          <w:sz w:val="24"/>
        </w:rPr>
        <w:drawing>
          <wp:anchor distT="0" distB="0" distL="0" distR="0" simplePos="0" relativeHeight="251658240" behindDoc="1" locked="0" layoutInCell="1" allowOverlap="1" wp14:anchorId="78FB7960" wp14:editId="70FCBFD8">
            <wp:simplePos x="0" y="0"/>
            <wp:positionH relativeFrom="column">
              <wp:posOffset>-7620</wp:posOffset>
            </wp:positionH>
            <wp:positionV relativeFrom="page">
              <wp:posOffset>454025</wp:posOffset>
            </wp:positionV>
            <wp:extent cx="1049020" cy="923925"/>
            <wp:effectExtent l="0" t="0" r="0" b="9525"/>
            <wp:wrapThrough wrapText="bothSides">
              <wp:wrapPolygon edited="0">
                <wp:start x="0" y="0"/>
                <wp:lineTo x="0" y="21377"/>
                <wp:lineTo x="21182" y="21377"/>
                <wp:lineTo x="211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9020" cy="923925"/>
                    </a:xfrm>
                    <a:prstGeom prst="rect">
                      <a:avLst/>
                    </a:prstGeom>
                  </pic:spPr>
                </pic:pic>
              </a:graphicData>
            </a:graphic>
            <wp14:sizeRelH relativeFrom="margin">
              <wp14:pctWidth>0</wp14:pctWidth>
            </wp14:sizeRelH>
            <wp14:sizeRelV relativeFrom="margin">
              <wp14:pctHeight>0</wp14:pctHeight>
            </wp14:sizeRelV>
          </wp:anchor>
        </w:drawing>
      </w:r>
    </w:p>
    <w:p w14:paraId="5DAC7878" w14:textId="77777777" w:rsidR="00141213" w:rsidRDefault="00141213" w:rsidP="00141213">
      <w:pPr>
        <w:spacing w:after="0"/>
      </w:pPr>
    </w:p>
    <w:p w14:paraId="336FB0E9" w14:textId="2221CCC6" w:rsidR="00145F50" w:rsidRDefault="00F121F1" w:rsidP="005F3631">
      <w:pPr>
        <w:spacing w:after="0" w:line="264" w:lineRule="auto"/>
        <w:rPr>
          <w:color w:val="A6A6A6" w:themeColor="background1" w:themeShade="A6"/>
          <w:sz w:val="20"/>
          <w:szCs w:val="20"/>
        </w:rPr>
      </w:pPr>
      <w:r>
        <w:rPr>
          <w:color w:val="A6A6A6" w:themeColor="background1" w:themeShade="A6"/>
          <w:sz w:val="20"/>
          <w:szCs w:val="20"/>
        </w:rPr>
        <w:t xml:space="preserve">  </w:t>
      </w:r>
      <w:r w:rsidR="00145F50" w:rsidRPr="00002DD3">
        <w:rPr>
          <w:color w:val="A6A6A6" w:themeColor="background1" w:themeShade="A6"/>
          <w:sz w:val="20"/>
          <w:szCs w:val="20"/>
        </w:rPr>
        <w:t>Office of Rural and Farmworker Housing</w:t>
      </w:r>
    </w:p>
    <w:p w14:paraId="59BD96B6" w14:textId="79708386" w:rsidR="00145F50" w:rsidRDefault="00F121F1" w:rsidP="005F3631">
      <w:pPr>
        <w:spacing w:after="0" w:line="264" w:lineRule="auto"/>
        <w:rPr>
          <w:color w:val="A6A6A6" w:themeColor="background1" w:themeShade="A6"/>
          <w:sz w:val="20"/>
          <w:szCs w:val="20"/>
        </w:rPr>
      </w:pPr>
      <w:r>
        <w:rPr>
          <w:color w:val="A6A6A6" w:themeColor="background1" w:themeShade="A6"/>
          <w:sz w:val="20"/>
          <w:szCs w:val="20"/>
        </w:rPr>
        <w:t xml:space="preserve">  </w:t>
      </w:r>
      <w:r w:rsidR="00145F50" w:rsidRPr="00002DD3">
        <w:rPr>
          <w:color w:val="A6A6A6" w:themeColor="background1" w:themeShade="A6"/>
          <w:sz w:val="20"/>
          <w:szCs w:val="20"/>
        </w:rPr>
        <w:t>1400 Summitview Avenue, #203 Yakima, WA 98902-</w:t>
      </w:r>
      <w:proofErr w:type="gramStart"/>
      <w:r w:rsidR="00145F50" w:rsidRPr="00002DD3">
        <w:rPr>
          <w:color w:val="A6A6A6" w:themeColor="background1" w:themeShade="A6"/>
          <w:sz w:val="20"/>
          <w:szCs w:val="20"/>
        </w:rPr>
        <w:t>2965</w:t>
      </w:r>
      <w:r w:rsidR="00145F50">
        <w:rPr>
          <w:color w:val="A6A6A6" w:themeColor="background1" w:themeShade="A6"/>
          <w:sz w:val="20"/>
          <w:szCs w:val="20"/>
        </w:rPr>
        <w:t xml:space="preserve">  </w:t>
      </w:r>
      <w:r w:rsidR="00145F50" w:rsidRPr="00DA2A84">
        <w:rPr>
          <w:color w:val="A6A6A6" w:themeColor="background1" w:themeShade="A6"/>
          <w:sz w:val="20"/>
          <w:szCs w:val="20"/>
        </w:rPr>
        <w:t>www.orfh.org</w:t>
      </w:r>
      <w:proofErr w:type="gramEnd"/>
    </w:p>
    <w:p w14:paraId="0389DD96" w14:textId="0455E494" w:rsidR="000F7086" w:rsidRDefault="00F121F1" w:rsidP="005F3631">
      <w:pPr>
        <w:spacing w:after="0" w:line="264" w:lineRule="auto"/>
        <w:rPr>
          <w:i/>
          <w:color w:val="2D507B"/>
          <w:sz w:val="24"/>
        </w:rPr>
      </w:pPr>
      <w:r>
        <w:rPr>
          <w:i/>
          <w:color w:val="A6A6A6" w:themeColor="background1" w:themeShade="A6"/>
          <w:sz w:val="20"/>
          <w:szCs w:val="20"/>
        </w:rPr>
        <w:t xml:space="preserve">  </w:t>
      </w:r>
      <w:r w:rsidR="00145F50" w:rsidRPr="00395E83">
        <w:rPr>
          <w:i/>
          <w:color w:val="A6A6A6" w:themeColor="background1" w:themeShade="A6"/>
          <w:sz w:val="20"/>
          <w:szCs w:val="20"/>
        </w:rPr>
        <w:t>ORFH is an Equal Opportunity Employer</w:t>
      </w:r>
    </w:p>
    <w:p w14:paraId="55176D1E" w14:textId="313EA09E" w:rsidR="00DA2A84" w:rsidRPr="00DA2A84" w:rsidRDefault="007B45A8" w:rsidP="00DA2A84">
      <w:pPr>
        <w:spacing w:after="0"/>
        <w:rPr>
          <w:i/>
          <w:color w:val="2D507B"/>
          <w:sz w:val="24"/>
        </w:rPr>
      </w:pPr>
      <w:r>
        <w:rPr>
          <w:i/>
          <w:color w:val="2D507B"/>
          <w:sz w:val="24"/>
        </w:rPr>
        <w:t xml:space="preserve"> </w:t>
      </w:r>
      <w:r w:rsidR="00414F9B" w:rsidRPr="00DA2A84">
        <w:rPr>
          <w:i/>
          <w:color w:val="2D507B"/>
          <w:sz w:val="24"/>
        </w:rPr>
        <w:t>Helping Rural Communities Build Hope and Opportunities</w:t>
      </w:r>
    </w:p>
    <w:p w14:paraId="461CD073" w14:textId="77777777" w:rsidR="000F7086" w:rsidRDefault="000F7086" w:rsidP="00DA2A84">
      <w:pPr>
        <w:spacing w:after="0"/>
        <w:rPr>
          <w:b/>
          <w:color w:val="2D507B"/>
          <w:sz w:val="32"/>
          <w:szCs w:val="32"/>
        </w:rPr>
      </w:pPr>
    </w:p>
    <w:p w14:paraId="72D680A5" w14:textId="3F053707" w:rsidR="00DE6C66" w:rsidRPr="00DA2A84" w:rsidRDefault="00DE6C66" w:rsidP="00DA2A84">
      <w:pPr>
        <w:spacing w:after="0"/>
        <w:rPr>
          <w:b/>
          <w:color w:val="2D507B"/>
          <w:sz w:val="32"/>
          <w:szCs w:val="32"/>
        </w:rPr>
      </w:pPr>
      <w:r w:rsidRPr="00DA2A84">
        <w:rPr>
          <w:b/>
          <w:color w:val="2D507B"/>
          <w:sz w:val="32"/>
          <w:szCs w:val="32"/>
        </w:rPr>
        <w:t>CAREER OPPORTUNITY</w:t>
      </w:r>
    </w:p>
    <w:p w14:paraId="2A123F3E" w14:textId="77777777" w:rsidR="00DE6C66" w:rsidRDefault="00DE6C66" w:rsidP="0042501D">
      <w:pPr>
        <w:spacing w:after="0" w:line="80" w:lineRule="exact"/>
        <w:rPr>
          <w:color w:val="646464"/>
          <w:sz w:val="24"/>
        </w:rPr>
      </w:pPr>
    </w:p>
    <w:p w14:paraId="1910E666" w14:textId="2BA238F8" w:rsidR="00DE6C66" w:rsidRPr="00E65493" w:rsidRDefault="00DE6C66" w:rsidP="007455BF">
      <w:pPr>
        <w:pStyle w:val="NoSpacing"/>
        <w:spacing w:line="400" w:lineRule="exact"/>
        <w:rPr>
          <w:sz w:val="26"/>
          <w:szCs w:val="26"/>
        </w:rPr>
      </w:pPr>
      <w:r w:rsidRPr="00E65493">
        <w:rPr>
          <w:sz w:val="26"/>
          <w:szCs w:val="26"/>
        </w:rPr>
        <w:t>JOB TITLE</w:t>
      </w:r>
      <w:r w:rsidR="00ED43A3" w:rsidRPr="00E65493">
        <w:rPr>
          <w:sz w:val="26"/>
          <w:szCs w:val="26"/>
        </w:rPr>
        <w:t>/STATUS</w:t>
      </w:r>
      <w:r w:rsidR="00D85C3B">
        <w:rPr>
          <w:sz w:val="26"/>
          <w:szCs w:val="26"/>
        </w:rPr>
        <w:t>:</w:t>
      </w:r>
      <w:r w:rsidR="00ED43A3" w:rsidRPr="00E65493">
        <w:rPr>
          <w:sz w:val="26"/>
          <w:szCs w:val="26"/>
        </w:rPr>
        <w:tab/>
      </w:r>
      <w:r w:rsidR="00D85C3B">
        <w:rPr>
          <w:sz w:val="26"/>
          <w:szCs w:val="26"/>
        </w:rPr>
        <w:t xml:space="preserve">  </w:t>
      </w:r>
      <w:r w:rsidR="00585AE7" w:rsidRPr="00E65493">
        <w:rPr>
          <w:sz w:val="26"/>
          <w:szCs w:val="26"/>
        </w:rPr>
        <w:t xml:space="preserve">Senior </w:t>
      </w:r>
      <w:r w:rsidR="00321784" w:rsidRPr="00E65493">
        <w:rPr>
          <w:sz w:val="26"/>
          <w:szCs w:val="26"/>
        </w:rPr>
        <w:t>Housing Develop</w:t>
      </w:r>
      <w:r w:rsidR="00FB2AC5" w:rsidRPr="00E65493">
        <w:rPr>
          <w:sz w:val="26"/>
          <w:szCs w:val="26"/>
        </w:rPr>
        <w:t>er</w:t>
      </w:r>
      <w:r w:rsidR="00ED43A3" w:rsidRPr="00E65493">
        <w:rPr>
          <w:sz w:val="26"/>
          <w:szCs w:val="26"/>
        </w:rPr>
        <w:t>, Full-time Exempt</w:t>
      </w:r>
    </w:p>
    <w:p w14:paraId="3863855C" w14:textId="334AB69D" w:rsidR="00ED43A3" w:rsidRPr="00E65493" w:rsidRDefault="00ED43A3" w:rsidP="007455BF">
      <w:pPr>
        <w:pStyle w:val="NoSpacing"/>
        <w:spacing w:line="400" w:lineRule="exact"/>
        <w:rPr>
          <w:sz w:val="26"/>
          <w:szCs w:val="26"/>
        </w:rPr>
      </w:pPr>
      <w:r w:rsidRPr="00E65493">
        <w:rPr>
          <w:sz w:val="26"/>
          <w:szCs w:val="26"/>
        </w:rPr>
        <w:t>COMPENSATION</w:t>
      </w:r>
      <w:r w:rsidR="00D85C3B">
        <w:rPr>
          <w:sz w:val="26"/>
          <w:szCs w:val="26"/>
        </w:rPr>
        <w:t>:</w:t>
      </w:r>
      <w:r w:rsidRPr="00E65493">
        <w:rPr>
          <w:sz w:val="26"/>
          <w:szCs w:val="26"/>
        </w:rPr>
        <w:tab/>
      </w:r>
      <w:r w:rsidR="00D85C3B">
        <w:rPr>
          <w:sz w:val="26"/>
          <w:szCs w:val="26"/>
        </w:rPr>
        <w:t xml:space="preserve">  </w:t>
      </w:r>
      <w:r w:rsidR="00585AE7" w:rsidRPr="00E65493">
        <w:rPr>
          <w:sz w:val="26"/>
          <w:szCs w:val="26"/>
        </w:rPr>
        <w:t>$58,000 - $78,500</w:t>
      </w:r>
      <w:r w:rsidRPr="00E65493">
        <w:rPr>
          <w:sz w:val="26"/>
          <w:szCs w:val="26"/>
        </w:rPr>
        <w:t xml:space="preserve"> DOE, Excellent Benefits Package</w:t>
      </w:r>
    </w:p>
    <w:p w14:paraId="5CFFFE00" w14:textId="14A0D514" w:rsidR="00DE6C66" w:rsidRPr="00E65493" w:rsidRDefault="00DE6C66" w:rsidP="007455BF">
      <w:pPr>
        <w:pStyle w:val="NoSpacing"/>
        <w:spacing w:line="400" w:lineRule="exact"/>
        <w:rPr>
          <w:sz w:val="26"/>
          <w:szCs w:val="26"/>
        </w:rPr>
      </w:pPr>
      <w:r w:rsidRPr="00E65493">
        <w:rPr>
          <w:sz w:val="26"/>
          <w:szCs w:val="26"/>
        </w:rPr>
        <w:t>LOCATION</w:t>
      </w:r>
      <w:r w:rsidR="00D85C3B">
        <w:rPr>
          <w:sz w:val="26"/>
          <w:szCs w:val="26"/>
        </w:rPr>
        <w:t>:</w:t>
      </w:r>
      <w:r w:rsidR="00ED43A3" w:rsidRPr="00E65493">
        <w:rPr>
          <w:sz w:val="26"/>
          <w:szCs w:val="26"/>
        </w:rPr>
        <w:tab/>
      </w:r>
      <w:r w:rsidRPr="00E65493">
        <w:rPr>
          <w:sz w:val="26"/>
          <w:szCs w:val="26"/>
        </w:rPr>
        <w:tab/>
      </w:r>
      <w:r w:rsidR="00D85C3B">
        <w:rPr>
          <w:sz w:val="26"/>
          <w:szCs w:val="26"/>
        </w:rPr>
        <w:t xml:space="preserve">  </w:t>
      </w:r>
      <w:r w:rsidRPr="00E65493">
        <w:rPr>
          <w:sz w:val="26"/>
          <w:szCs w:val="26"/>
        </w:rPr>
        <w:t>Yakima, Washington</w:t>
      </w:r>
    </w:p>
    <w:p w14:paraId="63C02F33" w14:textId="77777777" w:rsidR="00DE6C66" w:rsidRDefault="00DE6C66" w:rsidP="00002DD3">
      <w:pPr>
        <w:spacing w:after="0" w:line="240" w:lineRule="auto"/>
        <w:rPr>
          <w:color w:val="646464"/>
          <w:sz w:val="24"/>
        </w:rPr>
      </w:pPr>
    </w:p>
    <w:p w14:paraId="7B9989B6" w14:textId="77777777" w:rsidR="00D411B9" w:rsidRPr="00570BEE" w:rsidRDefault="00DE6C66" w:rsidP="00EF672E">
      <w:pPr>
        <w:spacing w:after="0"/>
        <w:rPr>
          <w:b/>
          <w:color w:val="2D507B"/>
          <w:sz w:val="26"/>
          <w:szCs w:val="26"/>
        </w:rPr>
      </w:pPr>
      <w:r w:rsidRPr="00570BEE">
        <w:rPr>
          <w:b/>
          <w:color w:val="1F497D" w:themeColor="text2"/>
          <w:sz w:val="26"/>
          <w:szCs w:val="26"/>
          <w:u w:val="single"/>
        </w:rPr>
        <w:t>Position</w:t>
      </w:r>
      <w:r w:rsidRPr="00570BEE">
        <w:rPr>
          <w:b/>
          <w:color w:val="2D507B"/>
          <w:sz w:val="26"/>
          <w:szCs w:val="26"/>
          <w:u w:val="single"/>
        </w:rPr>
        <w:t xml:space="preserve"> </w:t>
      </w:r>
      <w:r w:rsidR="00234B50" w:rsidRPr="00570BEE">
        <w:rPr>
          <w:b/>
          <w:color w:val="2D507B"/>
          <w:sz w:val="26"/>
          <w:szCs w:val="26"/>
          <w:u w:val="single"/>
        </w:rPr>
        <w:t>Summary</w:t>
      </w:r>
    </w:p>
    <w:p w14:paraId="7E802833" w14:textId="05C64814" w:rsidR="00585AE7" w:rsidRPr="00EC4912" w:rsidRDefault="00585AE7" w:rsidP="007455BF">
      <w:pPr>
        <w:spacing w:after="0"/>
        <w:jc w:val="both"/>
        <w:rPr>
          <w:sz w:val="24"/>
        </w:rPr>
      </w:pPr>
      <w:r w:rsidRPr="00EC4912">
        <w:rPr>
          <w:sz w:val="24"/>
        </w:rPr>
        <w:t xml:space="preserve">The Senior Housing Developer reports directly to the Director of Housing Development and Executive Director (ED) and is primarily responsible to perform all aspects of the development process necessary to obtain capital construction funding for low-income and farmworker housing in rural communities in Washington State.  As an integral part of the ORFH team, the Senior Housing Developer requires excellent project management skills to facilitate multiple projects from start to finish. </w:t>
      </w:r>
    </w:p>
    <w:p w14:paraId="22C7E8AE" w14:textId="77777777" w:rsidR="000F7086" w:rsidRPr="00585AE7" w:rsidRDefault="000F7086" w:rsidP="00EF672E">
      <w:pPr>
        <w:spacing w:after="0"/>
        <w:rPr>
          <w:color w:val="646464"/>
          <w:sz w:val="24"/>
        </w:rPr>
      </w:pPr>
    </w:p>
    <w:p w14:paraId="15932BE9" w14:textId="2AF4AAE3" w:rsidR="00585AE7" w:rsidRPr="00570BEE" w:rsidRDefault="00585AE7" w:rsidP="00D411B9">
      <w:pPr>
        <w:pStyle w:val="ListParagraph"/>
        <w:spacing w:after="0"/>
        <w:ind w:left="0"/>
        <w:rPr>
          <w:b/>
          <w:color w:val="1F497D" w:themeColor="text2"/>
          <w:sz w:val="26"/>
          <w:szCs w:val="26"/>
        </w:rPr>
      </w:pPr>
      <w:r w:rsidRPr="00570BEE">
        <w:rPr>
          <w:b/>
          <w:color w:val="1F497D" w:themeColor="text2"/>
          <w:sz w:val="26"/>
          <w:szCs w:val="26"/>
          <w:u w:val="single"/>
        </w:rPr>
        <w:t>Essential Duties and Responsibilities</w:t>
      </w:r>
    </w:p>
    <w:p w14:paraId="4A083507" w14:textId="507BEDB9" w:rsidR="00585AE7" w:rsidRPr="00EC4912" w:rsidRDefault="00585AE7" w:rsidP="007455BF">
      <w:pPr>
        <w:pStyle w:val="ListParagraph"/>
        <w:numPr>
          <w:ilvl w:val="0"/>
          <w:numId w:val="7"/>
        </w:numPr>
        <w:spacing w:after="0"/>
        <w:jc w:val="both"/>
        <w:rPr>
          <w:sz w:val="24"/>
        </w:rPr>
      </w:pPr>
      <w:r w:rsidRPr="00EC4912">
        <w:rPr>
          <w:sz w:val="24"/>
        </w:rPr>
        <w:t>Manage full cycle of the housing development process, from feasibility to initial occupancy and close-out</w:t>
      </w:r>
    </w:p>
    <w:p w14:paraId="37E72DE7" w14:textId="7D157648" w:rsidR="00585AE7" w:rsidRPr="00EC4912" w:rsidRDefault="00585AE7" w:rsidP="007455BF">
      <w:pPr>
        <w:pStyle w:val="ListParagraph"/>
        <w:numPr>
          <w:ilvl w:val="0"/>
          <w:numId w:val="7"/>
        </w:numPr>
        <w:spacing w:after="0"/>
        <w:jc w:val="both"/>
        <w:rPr>
          <w:sz w:val="24"/>
        </w:rPr>
      </w:pPr>
      <w:r w:rsidRPr="00EC4912">
        <w:rPr>
          <w:sz w:val="24"/>
        </w:rPr>
        <w:t>Research, collect, and analyze data to determine low-income and farmworker housing needs in selected communities</w:t>
      </w:r>
    </w:p>
    <w:p w14:paraId="3AD8C106" w14:textId="3B67B625" w:rsidR="00585AE7" w:rsidRPr="00EC4912" w:rsidRDefault="00585AE7" w:rsidP="007455BF">
      <w:pPr>
        <w:pStyle w:val="ListParagraph"/>
        <w:numPr>
          <w:ilvl w:val="0"/>
          <w:numId w:val="7"/>
        </w:numPr>
        <w:spacing w:after="0"/>
        <w:jc w:val="both"/>
        <w:rPr>
          <w:sz w:val="24"/>
        </w:rPr>
      </w:pPr>
      <w:r w:rsidRPr="00EC4912">
        <w:rPr>
          <w:sz w:val="24"/>
        </w:rPr>
        <w:t>Compile inventories of vacant land in selected communities and research site ownership, availability, value and development features of parcels selected for scattered-site developments</w:t>
      </w:r>
    </w:p>
    <w:p w14:paraId="2871CF4F" w14:textId="2CC6A4DD" w:rsidR="00585AE7" w:rsidRPr="00EC4912" w:rsidRDefault="00585AE7" w:rsidP="007455BF">
      <w:pPr>
        <w:pStyle w:val="ListParagraph"/>
        <w:numPr>
          <w:ilvl w:val="0"/>
          <w:numId w:val="7"/>
        </w:numPr>
        <w:spacing w:after="0"/>
        <w:jc w:val="both"/>
        <w:rPr>
          <w:sz w:val="24"/>
        </w:rPr>
      </w:pPr>
      <w:r w:rsidRPr="00EC4912">
        <w:rPr>
          <w:sz w:val="24"/>
        </w:rPr>
        <w:t>Work cooperatively with housing sponsors and public representatives on issues related to proposed housing developments</w:t>
      </w:r>
    </w:p>
    <w:p w14:paraId="312AD228" w14:textId="5BAF7498" w:rsidR="00585AE7" w:rsidRPr="00EC4912" w:rsidRDefault="00585AE7" w:rsidP="007455BF">
      <w:pPr>
        <w:pStyle w:val="ListParagraph"/>
        <w:numPr>
          <w:ilvl w:val="0"/>
          <w:numId w:val="7"/>
        </w:numPr>
        <w:spacing w:after="0"/>
        <w:jc w:val="both"/>
        <w:rPr>
          <w:sz w:val="24"/>
        </w:rPr>
      </w:pPr>
      <w:r w:rsidRPr="00EC4912">
        <w:rPr>
          <w:sz w:val="24"/>
        </w:rPr>
        <w:t>Conduct preliminary feasibility analysis through developing operating pro-forma financial projections and detailed financial analyses and development/construction budgets; monitor and update regularly</w:t>
      </w:r>
    </w:p>
    <w:p w14:paraId="52CD14CF" w14:textId="569F5054" w:rsidR="00585AE7" w:rsidRPr="00EC4912" w:rsidRDefault="00585AE7" w:rsidP="007455BF">
      <w:pPr>
        <w:pStyle w:val="ListParagraph"/>
        <w:numPr>
          <w:ilvl w:val="0"/>
          <w:numId w:val="7"/>
        </w:numPr>
        <w:spacing w:after="0"/>
        <w:jc w:val="both"/>
        <w:rPr>
          <w:sz w:val="24"/>
        </w:rPr>
      </w:pPr>
      <w:r w:rsidRPr="00EC4912">
        <w:rPr>
          <w:sz w:val="24"/>
        </w:rPr>
        <w:t>Prepare preliminary and final funding applications for public and private capital by creating, compiling and documenting required information. Said funding will support feasibility, pre-development, construction, and permanent financing phases of development</w:t>
      </w:r>
    </w:p>
    <w:p w14:paraId="20A41F98" w14:textId="6FBCDEA3" w:rsidR="00585AE7" w:rsidRPr="00EC4912" w:rsidRDefault="00585AE7" w:rsidP="007455BF">
      <w:pPr>
        <w:pStyle w:val="ListParagraph"/>
        <w:numPr>
          <w:ilvl w:val="0"/>
          <w:numId w:val="7"/>
        </w:numPr>
        <w:spacing w:after="0"/>
        <w:jc w:val="both"/>
        <w:rPr>
          <w:sz w:val="24"/>
        </w:rPr>
      </w:pPr>
      <w:r w:rsidRPr="00EC4912">
        <w:rPr>
          <w:sz w:val="24"/>
        </w:rPr>
        <w:t>Coordinate and collaborate with development team members including architects, engineers, contractors, lenders and other stakeholders.  Communicate regularly; manage relationship</w:t>
      </w:r>
      <w:r w:rsidR="00872951">
        <w:rPr>
          <w:sz w:val="24"/>
        </w:rPr>
        <w:t>s</w:t>
      </w:r>
      <w:r w:rsidRPr="00EC4912">
        <w:rPr>
          <w:sz w:val="24"/>
        </w:rPr>
        <w:t xml:space="preserve"> and progress of all team members through project completion</w:t>
      </w:r>
    </w:p>
    <w:p w14:paraId="535CCE41" w14:textId="02EB942C" w:rsidR="00585AE7" w:rsidRPr="00EC4912" w:rsidRDefault="00585AE7" w:rsidP="007455BF">
      <w:pPr>
        <w:pStyle w:val="ListParagraph"/>
        <w:numPr>
          <w:ilvl w:val="0"/>
          <w:numId w:val="7"/>
        </w:numPr>
        <w:spacing w:after="0"/>
        <w:jc w:val="both"/>
        <w:rPr>
          <w:sz w:val="24"/>
        </w:rPr>
      </w:pPr>
      <w:r w:rsidRPr="00EC4912">
        <w:rPr>
          <w:sz w:val="24"/>
        </w:rPr>
        <w:t>Ensure compliance with laws, regulations and any grantee requirements</w:t>
      </w:r>
    </w:p>
    <w:p w14:paraId="2A616AC2" w14:textId="75AE48DE" w:rsidR="00585AE7" w:rsidRPr="00EC4912" w:rsidRDefault="00585AE7" w:rsidP="007455BF">
      <w:pPr>
        <w:pStyle w:val="ListParagraph"/>
        <w:numPr>
          <w:ilvl w:val="0"/>
          <w:numId w:val="7"/>
        </w:numPr>
        <w:spacing w:after="0"/>
        <w:jc w:val="both"/>
        <w:rPr>
          <w:sz w:val="24"/>
        </w:rPr>
      </w:pPr>
      <w:r w:rsidRPr="00EC4912">
        <w:rPr>
          <w:sz w:val="24"/>
        </w:rPr>
        <w:t>Maintain project files</w:t>
      </w:r>
    </w:p>
    <w:p w14:paraId="76495177" w14:textId="3A2E5639" w:rsidR="00585AE7" w:rsidRPr="00EC4912" w:rsidRDefault="00585AE7" w:rsidP="007455BF">
      <w:pPr>
        <w:pStyle w:val="ListParagraph"/>
        <w:numPr>
          <w:ilvl w:val="0"/>
          <w:numId w:val="7"/>
        </w:numPr>
        <w:spacing w:after="0"/>
        <w:jc w:val="both"/>
        <w:rPr>
          <w:sz w:val="24"/>
        </w:rPr>
      </w:pPr>
      <w:r w:rsidRPr="00EC4912">
        <w:rPr>
          <w:sz w:val="24"/>
        </w:rPr>
        <w:t>Assist and guide ORFH Housing Developers in their development work, as needed</w:t>
      </w:r>
    </w:p>
    <w:p w14:paraId="7777B7A3" w14:textId="65F4EB78" w:rsidR="00585AE7" w:rsidRPr="00EC4912" w:rsidRDefault="00585AE7" w:rsidP="007455BF">
      <w:pPr>
        <w:pStyle w:val="ListParagraph"/>
        <w:numPr>
          <w:ilvl w:val="0"/>
          <w:numId w:val="7"/>
        </w:numPr>
        <w:spacing w:after="0"/>
        <w:jc w:val="both"/>
        <w:rPr>
          <w:sz w:val="24"/>
        </w:rPr>
      </w:pPr>
      <w:r w:rsidRPr="00EC4912">
        <w:rPr>
          <w:sz w:val="24"/>
        </w:rPr>
        <w:t>Other duties as assigned</w:t>
      </w:r>
    </w:p>
    <w:p w14:paraId="272CBDCE" w14:textId="7ED669A2" w:rsidR="007B45A8" w:rsidRDefault="007B45A8" w:rsidP="007455BF">
      <w:pPr>
        <w:spacing w:after="0"/>
        <w:jc w:val="both"/>
        <w:rPr>
          <w:color w:val="646464"/>
          <w:sz w:val="24"/>
        </w:rPr>
      </w:pPr>
    </w:p>
    <w:p w14:paraId="029F5714" w14:textId="77777777" w:rsidR="007B45A8" w:rsidRPr="007B45A8" w:rsidRDefault="007B45A8" w:rsidP="007B45A8">
      <w:pPr>
        <w:spacing w:after="0"/>
        <w:rPr>
          <w:color w:val="646464"/>
          <w:sz w:val="24"/>
        </w:rPr>
      </w:pPr>
    </w:p>
    <w:p w14:paraId="3A2881B8" w14:textId="77777777" w:rsidR="000F7086" w:rsidRPr="009B6F5C" w:rsidRDefault="000F7086" w:rsidP="000F7086">
      <w:pPr>
        <w:pStyle w:val="ListParagraph"/>
        <w:spacing w:after="0"/>
        <w:rPr>
          <w:color w:val="646464"/>
          <w:sz w:val="24"/>
        </w:rPr>
      </w:pPr>
    </w:p>
    <w:p w14:paraId="46CCED10" w14:textId="7A0E0FFD" w:rsidR="00585AE7" w:rsidRPr="00570BEE" w:rsidRDefault="00585AE7" w:rsidP="009B6F5C">
      <w:pPr>
        <w:spacing w:after="0"/>
        <w:rPr>
          <w:b/>
          <w:color w:val="2D507B"/>
          <w:sz w:val="26"/>
          <w:szCs w:val="26"/>
          <w:u w:val="single"/>
        </w:rPr>
      </w:pPr>
      <w:r w:rsidRPr="00570BEE">
        <w:rPr>
          <w:b/>
          <w:color w:val="2D507B"/>
          <w:sz w:val="26"/>
          <w:szCs w:val="26"/>
          <w:u w:val="single"/>
        </w:rPr>
        <w:lastRenderedPageBreak/>
        <w:t>Knowledge, Skills and Abilities</w:t>
      </w:r>
    </w:p>
    <w:p w14:paraId="3EAF5A9A" w14:textId="05BFD4F6" w:rsidR="00585AE7" w:rsidRPr="005B0459" w:rsidRDefault="00585AE7" w:rsidP="007455BF">
      <w:pPr>
        <w:pStyle w:val="ListParagraph"/>
        <w:numPr>
          <w:ilvl w:val="0"/>
          <w:numId w:val="8"/>
        </w:numPr>
        <w:spacing w:after="0"/>
        <w:jc w:val="both"/>
        <w:rPr>
          <w:sz w:val="24"/>
        </w:rPr>
      </w:pPr>
      <w:r w:rsidRPr="005B0459">
        <w:rPr>
          <w:sz w:val="24"/>
        </w:rPr>
        <w:t>Outstanding interpersonal, verbal and written communication skills</w:t>
      </w:r>
    </w:p>
    <w:p w14:paraId="68338CFA" w14:textId="2B59A5EE" w:rsidR="00585AE7" w:rsidRPr="005B0459" w:rsidRDefault="00585AE7" w:rsidP="007455BF">
      <w:pPr>
        <w:pStyle w:val="ListParagraph"/>
        <w:numPr>
          <w:ilvl w:val="0"/>
          <w:numId w:val="8"/>
        </w:numPr>
        <w:spacing w:after="0"/>
        <w:jc w:val="both"/>
        <w:rPr>
          <w:sz w:val="24"/>
        </w:rPr>
      </w:pPr>
      <w:r w:rsidRPr="005B0459">
        <w:rPr>
          <w:sz w:val="24"/>
        </w:rPr>
        <w:t>Effective negotiation and conflict resolution skills</w:t>
      </w:r>
    </w:p>
    <w:p w14:paraId="1CB43428" w14:textId="293F56A8" w:rsidR="00585AE7" w:rsidRPr="005B0459" w:rsidRDefault="00585AE7" w:rsidP="007455BF">
      <w:pPr>
        <w:pStyle w:val="ListParagraph"/>
        <w:numPr>
          <w:ilvl w:val="0"/>
          <w:numId w:val="8"/>
        </w:numPr>
        <w:spacing w:after="0"/>
        <w:jc w:val="both"/>
        <w:rPr>
          <w:sz w:val="24"/>
        </w:rPr>
      </w:pPr>
      <w:r w:rsidRPr="005B0459">
        <w:rPr>
          <w:sz w:val="24"/>
        </w:rPr>
        <w:t>Take initiative and perform daily responsibilities and projects with minimal supervision</w:t>
      </w:r>
    </w:p>
    <w:p w14:paraId="48419422" w14:textId="7DEC3189" w:rsidR="00585AE7" w:rsidRPr="005B0459" w:rsidRDefault="00585AE7" w:rsidP="007455BF">
      <w:pPr>
        <w:pStyle w:val="ListParagraph"/>
        <w:numPr>
          <w:ilvl w:val="0"/>
          <w:numId w:val="8"/>
        </w:numPr>
        <w:spacing w:after="0"/>
        <w:jc w:val="both"/>
        <w:rPr>
          <w:sz w:val="24"/>
        </w:rPr>
      </w:pPr>
      <w:r w:rsidRPr="005B0459">
        <w:rPr>
          <w:sz w:val="24"/>
        </w:rPr>
        <w:t>Exercise sound judgment and decision-making, including confidentiality</w:t>
      </w:r>
    </w:p>
    <w:p w14:paraId="16DCBFA2" w14:textId="6935520C" w:rsidR="00585AE7" w:rsidRPr="005B0459" w:rsidRDefault="00585AE7" w:rsidP="007455BF">
      <w:pPr>
        <w:pStyle w:val="ListParagraph"/>
        <w:numPr>
          <w:ilvl w:val="0"/>
          <w:numId w:val="8"/>
        </w:numPr>
        <w:spacing w:after="0"/>
        <w:jc w:val="both"/>
        <w:rPr>
          <w:sz w:val="24"/>
        </w:rPr>
      </w:pPr>
      <w:r w:rsidRPr="005B0459">
        <w:rPr>
          <w:sz w:val="24"/>
        </w:rPr>
        <w:t>Excellent organizational, time management, and problem-solving skills</w:t>
      </w:r>
    </w:p>
    <w:p w14:paraId="2DB0772E" w14:textId="3D998B2C" w:rsidR="00585AE7" w:rsidRPr="005B0459" w:rsidRDefault="00585AE7" w:rsidP="007455BF">
      <w:pPr>
        <w:pStyle w:val="ListParagraph"/>
        <w:numPr>
          <w:ilvl w:val="0"/>
          <w:numId w:val="8"/>
        </w:numPr>
        <w:spacing w:after="0"/>
        <w:jc w:val="both"/>
        <w:rPr>
          <w:sz w:val="24"/>
        </w:rPr>
      </w:pPr>
      <w:r w:rsidRPr="005B0459">
        <w:rPr>
          <w:sz w:val="24"/>
        </w:rPr>
        <w:t>Ability to work under pressure and successfully meet deadlines</w:t>
      </w:r>
    </w:p>
    <w:p w14:paraId="65D8E491" w14:textId="467CF7A4" w:rsidR="00585AE7" w:rsidRPr="005B0459" w:rsidRDefault="00585AE7" w:rsidP="007455BF">
      <w:pPr>
        <w:pStyle w:val="ListParagraph"/>
        <w:numPr>
          <w:ilvl w:val="0"/>
          <w:numId w:val="8"/>
        </w:numPr>
        <w:spacing w:after="0"/>
        <w:jc w:val="both"/>
        <w:rPr>
          <w:sz w:val="24"/>
        </w:rPr>
      </w:pPr>
      <w:r w:rsidRPr="005B0459">
        <w:rPr>
          <w:sz w:val="24"/>
        </w:rPr>
        <w:t>Accurate and highly detail-oriented with follow-through skills</w:t>
      </w:r>
    </w:p>
    <w:p w14:paraId="4CC58C1B" w14:textId="4335348E" w:rsidR="00585AE7" w:rsidRPr="005B0459" w:rsidRDefault="00585AE7" w:rsidP="007455BF">
      <w:pPr>
        <w:pStyle w:val="ListParagraph"/>
        <w:numPr>
          <w:ilvl w:val="0"/>
          <w:numId w:val="8"/>
        </w:numPr>
        <w:spacing w:after="0"/>
        <w:jc w:val="both"/>
        <w:rPr>
          <w:sz w:val="24"/>
        </w:rPr>
      </w:pPr>
      <w:r w:rsidRPr="005B0459">
        <w:rPr>
          <w:sz w:val="24"/>
        </w:rPr>
        <w:t>Intermediate level proficiency with Microsoft Office suite, especially Excel, and internet technology</w:t>
      </w:r>
    </w:p>
    <w:p w14:paraId="519CC432" w14:textId="6B2E0D97" w:rsidR="00585AE7" w:rsidRPr="005B0459" w:rsidRDefault="00585AE7" w:rsidP="007455BF">
      <w:pPr>
        <w:pStyle w:val="ListParagraph"/>
        <w:numPr>
          <w:ilvl w:val="0"/>
          <w:numId w:val="8"/>
        </w:numPr>
        <w:spacing w:after="0"/>
        <w:jc w:val="both"/>
        <w:rPr>
          <w:sz w:val="24"/>
        </w:rPr>
      </w:pPr>
      <w:r w:rsidRPr="005B0459">
        <w:rPr>
          <w:sz w:val="24"/>
        </w:rPr>
        <w:t>Ability to work collaboratively with project teams, funders, government agencies, fellow staff members, and a wide variety of individuals</w:t>
      </w:r>
    </w:p>
    <w:p w14:paraId="061F8A95" w14:textId="60CC4A2C" w:rsidR="00585AE7" w:rsidRPr="005B0459" w:rsidRDefault="00585AE7" w:rsidP="007455BF">
      <w:pPr>
        <w:pStyle w:val="ListParagraph"/>
        <w:numPr>
          <w:ilvl w:val="0"/>
          <w:numId w:val="8"/>
        </w:numPr>
        <w:spacing w:after="0"/>
        <w:jc w:val="both"/>
        <w:rPr>
          <w:sz w:val="24"/>
        </w:rPr>
      </w:pPr>
      <w:r w:rsidRPr="005B0459">
        <w:rPr>
          <w:sz w:val="24"/>
        </w:rPr>
        <w:t>Ability to perform detailed analyses and develop and maintain budgets</w:t>
      </w:r>
    </w:p>
    <w:p w14:paraId="0314367F" w14:textId="18465E9E" w:rsidR="00585AE7" w:rsidRPr="005B0459" w:rsidRDefault="00585AE7" w:rsidP="007455BF">
      <w:pPr>
        <w:pStyle w:val="ListParagraph"/>
        <w:numPr>
          <w:ilvl w:val="0"/>
          <w:numId w:val="8"/>
        </w:numPr>
        <w:spacing w:after="0"/>
        <w:jc w:val="both"/>
        <w:rPr>
          <w:sz w:val="24"/>
        </w:rPr>
      </w:pPr>
      <w:r w:rsidRPr="005B0459">
        <w:rPr>
          <w:sz w:val="24"/>
        </w:rPr>
        <w:t>Ability to be creative and flexible in the face of ambiguous, changing or challenging situations</w:t>
      </w:r>
    </w:p>
    <w:p w14:paraId="397B5ABD" w14:textId="5EA884B3" w:rsidR="00585AE7" w:rsidRPr="005B0459" w:rsidRDefault="00585AE7" w:rsidP="007455BF">
      <w:pPr>
        <w:pStyle w:val="ListParagraph"/>
        <w:numPr>
          <w:ilvl w:val="0"/>
          <w:numId w:val="8"/>
        </w:numPr>
        <w:spacing w:after="0"/>
        <w:jc w:val="both"/>
        <w:rPr>
          <w:sz w:val="24"/>
        </w:rPr>
      </w:pPr>
      <w:r w:rsidRPr="005B0459">
        <w:rPr>
          <w:sz w:val="24"/>
        </w:rPr>
        <w:t>Bilingual (English and Spanish) and bicultural desirable</w:t>
      </w:r>
    </w:p>
    <w:p w14:paraId="4C54CBC5" w14:textId="01F7B4CD" w:rsidR="00585AE7" w:rsidRPr="005B0459" w:rsidRDefault="00585AE7" w:rsidP="007455BF">
      <w:pPr>
        <w:pStyle w:val="ListParagraph"/>
        <w:numPr>
          <w:ilvl w:val="0"/>
          <w:numId w:val="8"/>
        </w:numPr>
        <w:spacing w:after="0"/>
        <w:jc w:val="both"/>
        <w:rPr>
          <w:sz w:val="24"/>
        </w:rPr>
      </w:pPr>
      <w:r w:rsidRPr="005B0459">
        <w:rPr>
          <w:sz w:val="24"/>
        </w:rPr>
        <w:t>Personal qualities of integrity, credibility, and commitment to ORFH’s mission</w:t>
      </w:r>
    </w:p>
    <w:p w14:paraId="6C1A1D81" w14:textId="16DFD3EC" w:rsidR="00585AE7" w:rsidRPr="005B0459" w:rsidRDefault="00585AE7" w:rsidP="007455BF">
      <w:pPr>
        <w:pStyle w:val="ListParagraph"/>
        <w:numPr>
          <w:ilvl w:val="0"/>
          <w:numId w:val="8"/>
        </w:numPr>
        <w:spacing w:after="0"/>
        <w:jc w:val="both"/>
        <w:rPr>
          <w:sz w:val="24"/>
        </w:rPr>
      </w:pPr>
      <w:r w:rsidRPr="005B0459">
        <w:rPr>
          <w:sz w:val="24"/>
        </w:rPr>
        <w:t>Valid WA driver’s license, proof of insurance, and ability to travel locally</w:t>
      </w:r>
    </w:p>
    <w:p w14:paraId="0B143DFF" w14:textId="5D4F47E8" w:rsidR="00585AE7" w:rsidRPr="005B0459" w:rsidRDefault="00585AE7" w:rsidP="007455BF">
      <w:pPr>
        <w:pStyle w:val="ListParagraph"/>
        <w:numPr>
          <w:ilvl w:val="0"/>
          <w:numId w:val="8"/>
        </w:numPr>
        <w:spacing w:after="0"/>
        <w:jc w:val="both"/>
        <w:rPr>
          <w:sz w:val="24"/>
        </w:rPr>
      </w:pPr>
      <w:r w:rsidRPr="005B0459">
        <w:rPr>
          <w:sz w:val="24"/>
        </w:rPr>
        <w:t>Eligibility to work in the United States</w:t>
      </w:r>
    </w:p>
    <w:p w14:paraId="45868285" w14:textId="77777777" w:rsidR="00570BEE" w:rsidRPr="009B6F5C" w:rsidRDefault="00570BEE" w:rsidP="00570BEE">
      <w:pPr>
        <w:pStyle w:val="ListParagraph"/>
        <w:spacing w:after="0"/>
        <w:jc w:val="both"/>
        <w:rPr>
          <w:color w:val="646464"/>
          <w:sz w:val="24"/>
        </w:rPr>
      </w:pPr>
    </w:p>
    <w:p w14:paraId="229B10F1" w14:textId="4913E120" w:rsidR="00585AE7" w:rsidRPr="00570BEE" w:rsidRDefault="00585AE7" w:rsidP="009B6F5C">
      <w:pPr>
        <w:spacing w:after="0"/>
        <w:rPr>
          <w:b/>
          <w:color w:val="2D507B"/>
          <w:sz w:val="26"/>
          <w:szCs w:val="26"/>
          <w:u w:val="single"/>
        </w:rPr>
      </w:pPr>
      <w:r w:rsidRPr="00570BEE">
        <w:rPr>
          <w:b/>
          <w:color w:val="2D507B"/>
          <w:sz w:val="26"/>
          <w:szCs w:val="26"/>
          <w:u w:val="single"/>
        </w:rPr>
        <w:t>Education and Experience</w:t>
      </w:r>
    </w:p>
    <w:p w14:paraId="31E5B4F5" w14:textId="3D83551E" w:rsidR="00585AE7" w:rsidRPr="005B0459" w:rsidRDefault="00585AE7" w:rsidP="007455BF">
      <w:pPr>
        <w:pStyle w:val="ListParagraph"/>
        <w:numPr>
          <w:ilvl w:val="0"/>
          <w:numId w:val="11"/>
        </w:numPr>
        <w:spacing w:after="0"/>
        <w:jc w:val="both"/>
        <w:rPr>
          <w:sz w:val="24"/>
        </w:rPr>
      </w:pPr>
      <w:r w:rsidRPr="005B0459">
        <w:rPr>
          <w:sz w:val="24"/>
        </w:rPr>
        <w:t>Bachelor’s degree in a field related to business, planning, community development or equivalent direct work experience</w:t>
      </w:r>
    </w:p>
    <w:p w14:paraId="545BF8D0" w14:textId="72652774" w:rsidR="00585AE7" w:rsidRPr="005B0459" w:rsidRDefault="00585AE7" w:rsidP="007455BF">
      <w:pPr>
        <w:pStyle w:val="ListParagraph"/>
        <w:numPr>
          <w:ilvl w:val="0"/>
          <w:numId w:val="11"/>
        </w:numPr>
        <w:spacing w:after="0"/>
        <w:jc w:val="both"/>
        <w:rPr>
          <w:sz w:val="24"/>
        </w:rPr>
      </w:pPr>
      <w:r w:rsidRPr="005B0459">
        <w:rPr>
          <w:sz w:val="24"/>
        </w:rPr>
        <w:t>Minimum of 3 years’ experience planning, housing development, construction or related field</w:t>
      </w:r>
    </w:p>
    <w:p w14:paraId="67652D49" w14:textId="2DA778E4" w:rsidR="00585AE7" w:rsidRPr="005B0459" w:rsidRDefault="00585AE7" w:rsidP="007455BF">
      <w:pPr>
        <w:pStyle w:val="ListParagraph"/>
        <w:numPr>
          <w:ilvl w:val="0"/>
          <w:numId w:val="11"/>
        </w:numPr>
        <w:spacing w:after="0"/>
        <w:jc w:val="both"/>
        <w:rPr>
          <w:sz w:val="24"/>
        </w:rPr>
      </w:pPr>
      <w:r w:rsidRPr="005B0459">
        <w:rPr>
          <w:sz w:val="24"/>
        </w:rPr>
        <w:t>Experience working with nonprofits, public agencies and with community representatives preferred</w:t>
      </w:r>
    </w:p>
    <w:p w14:paraId="2F872EAD" w14:textId="544A1017" w:rsidR="00585AE7" w:rsidRPr="005B0459" w:rsidRDefault="00585AE7" w:rsidP="007455BF">
      <w:pPr>
        <w:pStyle w:val="ListParagraph"/>
        <w:numPr>
          <w:ilvl w:val="0"/>
          <w:numId w:val="11"/>
        </w:numPr>
        <w:spacing w:after="0"/>
        <w:jc w:val="both"/>
        <w:rPr>
          <w:sz w:val="24"/>
        </w:rPr>
      </w:pPr>
      <w:r w:rsidRPr="005B0459">
        <w:rPr>
          <w:sz w:val="24"/>
        </w:rPr>
        <w:t>Working knowledge of housing development laws and regulations desirable</w:t>
      </w:r>
    </w:p>
    <w:p w14:paraId="38583226" w14:textId="77777777" w:rsidR="00570BEE" w:rsidRPr="00585AE7" w:rsidRDefault="00570BEE" w:rsidP="00570BEE">
      <w:pPr>
        <w:pStyle w:val="ListParagraph"/>
        <w:spacing w:after="0"/>
        <w:jc w:val="both"/>
        <w:rPr>
          <w:color w:val="646464"/>
          <w:sz w:val="24"/>
        </w:rPr>
      </w:pPr>
    </w:p>
    <w:p w14:paraId="2536B19A" w14:textId="34FADEBD" w:rsidR="00585AE7" w:rsidRPr="00570BEE" w:rsidRDefault="00585AE7" w:rsidP="009B6F5C">
      <w:pPr>
        <w:spacing w:after="0"/>
        <w:rPr>
          <w:b/>
          <w:color w:val="2D507B"/>
          <w:sz w:val="26"/>
          <w:szCs w:val="26"/>
          <w:u w:val="single"/>
        </w:rPr>
      </w:pPr>
      <w:r w:rsidRPr="00570BEE">
        <w:rPr>
          <w:b/>
          <w:color w:val="2D507B"/>
          <w:sz w:val="26"/>
          <w:szCs w:val="26"/>
          <w:u w:val="single"/>
        </w:rPr>
        <w:t>Physical Demands</w:t>
      </w:r>
    </w:p>
    <w:p w14:paraId="3E481B04" w14:textId="77777777" w:rsidR="00585AE7" w:rsidRPr="005B0459" w:rsidRDefault="00585AE7" w:rsidP="007455BF">
      <w:pPr>
        <w:pStyle w:val="ListParagraph"/>
        <w:spacing w:after="0"/>
        <w:ind w:left="0"/>
        <w:jc w:val="both"/>
        <w:rPr>
          <w:sz w:val="24"/>
        </w:rPr>
      </w:pPr>
      <w:r w:rsidRPr="005B0459">
        <w:rPr>
          <w:sz w:val="24"/>
        </w:rPr>
        <w:t>The physical demands described here are representative of those that must be met by an employee to successfully perform the essential functions of this job.</w:t>
      </w:r>
    </w:p>
    <w:p w14:paraId="3448B80D" w14:textId="5C101049" w:rsidR="00585AE7" w:rsidRPr="005B0459" w:rsidRDefault="00585AE7" w:rsidP="007455BF">
      <w:pPr>
        <w:pStyle w:val="ListParagraph"/>
        <w:numPr>
          <w:ilvl w:val="0"/>
          <w:numId w:val="12"/>
        </w:numPr>
        <w:spacing w:after="0"/>
        <w:jc w:val="both"/>
        <w:rPr>
          <w:sz w:val="24"/>
        </w:rPr>
      </w:pPr>
      <w:r w:rsidRPr="005B0459">
        <w:rPr>
          <w:sz w:val="24"/>
        </w:rPr>
        <w:t>Talk and hear on a regular basis</w:t>
      </w:r>
    </w:p>
    <w:p w14:paraId="64C993A0" w14:textId="10B15B61" w:rsidR="00585AE7" w:rsidRPr="005B0459" w:rsidRDefault="00585AE7" w:rsidP="007455BF">
      <w:pPr>
        <w:pStyle w:val="ListParagraph"/>
        <w:numPr>
          <w:ilvl w:val="0"/>
          <w:numId w:val="12"/>
        </w:numPr>
        <w:spacing w:after="0"/>
        <w:jc w:val="both"/>
        <w:rPr>
          <w:sz w:val="24"/>
        </w:rPr>
      </w:pPr>
      <w:r w:rsidRPr="005B0459">
        <w:rPr>
          <w:sz w:val="24"/>
        </w:rPr>
        <w:t>Stand, walk, use hands to finger, handle, or feel, type, and reach with hands and arms</w:t>
      </w:r>
    </w:p>
    <w:p w14:paraId="24315737" w14:textId="70F6EB0B" w:rsidR="00585AE7" w:rsidRPr="005B0459" w:rsidRDefault="00585AE7" w:rsidP="007455BF">
      <w:pPr>
        <w:pStyle w:val="ListParagraph"/>
        <w:numPr>
          <w:ilvl w:val="0"/>
          <w:numId w:val="12"/>
        </w:numPr>
        <w:spacing w:after="0"/>
        <w:jc w:val="both"/>
        <w:rPr>
          <w:sz w:val="24"/>
        </w:rPr>
      </w:pPr>
      <w:r w:rsidRPr="005B0459">
        <w:rPr>
          <w:sz w:val="24"/>
        </w:rPr>
        <w:t>Ability to occasionally lift office products and supplies up to 20 pounds</w:t>
      </w:r>
    </w:p>
    <w:p w14:paraId="13EB96A6" w14:textId="791B12EA" w:rsidR="00585AE7" w:rsidRPr="005B0459" w:rsidRDefault="00585AE7" w:rsidP="007455BF">
      <w:pPr>
        <w:pStyle w:val="ListParagraph"/>
        <w:numPr>
          <w:ilvl w:val="0"/>
          <w:numId w:val="12"/>
        </w:numPr>
        <w:spacing w:after="0"/>
        <w:jc w:val="both"/>
        <w:rPr>
          <w:sz w:val="24"/>
        </w:rPr>
      </w:pPr>
      <w:r w:rsidRPr="005B0459">
        <w:rPr>
          <w:sz w:val="24"/>
        </w:rPr>
        <w:t>Work takes place in an office environment where long periods of sitting, working on a computer, walking to various work areas, going up and down stairs, and standing are required</w:t>
      </w:r>
    </w:p>
    <w:p w14:paraId="0CFBF0C9" w14:textId="1EB1931F" w:rsidR="00E21BD8" w:rsidRPr="005B0459" w:rsidRDefault="00585AE7" w:rsidP="007455BF">
      <w:pPr>
        <w:pStyle w:val="ListParagraph"/>
        <w:numPr>
          <w:ilvl w:val="0"/>
          <w:numId w:val="12"/>
        </w:numPr>
        <w:spacing w:after="0"/>
        <w:jc w:val="both"/>
        <w:rPr>
          <w:sz w:val="24"/>
        </w:rPr>
      </w:pPr>
      <w:r w:rsidRPr="005B0459">
        <w:rPr>
          <w:sz w:val="24"/>
        </w:rPr>
        <w:t>Local travel required</w:t>
      </w:r>
    </w:p>
    <w:p w14:paraId="59B8CC18" w14:textId="77777777" w:rsidR="00570BEE" w:rsidRPr="00E628A5" w:rsidRDefault="00570BEE" w:rsidP="00570BEE">
      <w:pPr>
        <w:pStyle w:val="ListParagraph"/>
        <w:spacing w:after="0"/>
        <w:jc w:val="both"/>
        <w:rPr>
          <w:color w:val="646464"/>
          <w:sz w:val="24"/>
        </w:rPr>
      </w:pPr>
    </w:p>
    <w:p w14:paraId="3850F9F4" w14:textId="77777777" w:rsidR="00DE6C66" w:rsidRPr="00A82010" w:rsidRDefault="00DE6C66" w:rsidP="007455BF">
      <w:pPr>
        <w:spacing w:after="0"/>
        <w:jc w:val="both"/>
        <w:rPr>
          <w:b/>
          <w:color w:val="2D507B"/>
          <w:sz w:val="26"/>
          <w:szCs w:val="26"/>
        </w:rPr>
      </w:pPr>
      <w:r w:rsidRPr="00A82010">
        <w:rPr>
          <w:b/>
          <w:color w:val="2D507B"/>
          <w:sz w:val="26"/>
          <w:szCs w:val="26"/>
          <w:u w:val="single"/>
        </w:rPr>
        <w:t>How to Apply</w:t>
      </w:r>
    </w:p>
    <w:p w14:paraId="1591E28E" w14:textId="67E14723" w:rsidR="0022215F" w:rsidRDefault="0022215F" w:rsidP="007455BF">
      <w:pPr>
        <w:spacing w:after="0"/>
        <w:jc w:val="both"/>
        <w:rPr>
          <w:b/>
          <w:color w:val="2D507B"/>
          <w:sz w:val="24"/>
        </w:rPr>
      </w:pPr>
      <w:r w:rsidRPr="005B0459">
        <w:rPr>
          <w:sz w:val="24"/>
        </w:rPr>
        <w:t xml:space="preserve">Please send resume, cover letter and </w:t>
      </w:r>
      <w:r w:rsidR="00984E93" w:rsidRPr="005B0459">
        <w:rPr>
          <w:sz w:val="24"/>
        </w:rPr>
        <w:t xml:space="preserve">completed </w:t>
      </w:r>
      <w:r w:rsidRPr="005B0459">
        <w:rPr>
          <w:sz w:val="24"/>
        </w:rPr>
        <w:t>Application for Employment form to</w:t>
      </w:r>
      <w:r w:rsidR="00C303AE" w:rsidRPr="005B0459">
        <w:rPr>
          <w:sz w:val="24"/>
        </w:rPr>
        <w:t xml:space="preserve"> </w:t>
      </w:r>
      <w:r w:rsidR="00C303AE" w:rsidRPr="00CB7A2E">
        <w:rPr>
          <w:b/>
          <w:color w:val="1F497D" w:themeColor="text2"/>
          <w:sz w:val="24"/>
        </w:rPr>
        <w:t>lauriew@orfh.org</w:t>
      </w:r>
      <w:r w:rsidR="00CB7A2E" w:rsidRPr="005B0459">
        <w:rPr>
          <w:sz w:val="24"/>
        </w:rPr>
        <w:t xml:space="preserve">, </w:t>
      </w:r>
      <w:r w:rsidR="00984E93" w:rsidRPr="005B0459">
        <w:rPr>
          <w:sz w:val="24"/>
        </w:rPr>
        <w:t xml:space="preserve">or </w:t>
      </w:r>
      <w:r w:rsidR="005217F3" w:rsidRPr="005B0459">
        <w:rPr>
          <w:sz w:val="24"/>
        </w:rPr>
        <w:t xml:space="preserve">mail to </w:t>
      </w:r>
      <w:r w:rsidR="00984E93" w:rsidRPr="005B0459">
        <w:rPr>
          <w:sz w:val="24"/>
        </w:rPr>
        <w:t>1400 Summitview Ave</w:t>
      </w:r>
      <w:r w:rsidR="009B76EF" w:rsidRPr="005B0459">
        <w:rPr>
          <w:sz w:val="24"/>
        </w:rPr>
        <w:t>nue</w:t>
      </w:r>
      <w:r w:rsidR="00984E93" w:rsidRPr="005B0459">
        <w:rPr>
          <w:sz w:val="24"/>
        </w:rPr>
        <w:t>, #203, Yakima, WA 98902.</w:t>
      </w:r>
      <w:r w:rsidR="009B76EF" w:rsidRPr="005B0459">
        <w:rPr>
          <w:sz w:val="24"/>
        </w:rPr>
        <w:t xml:space="preserve"> For more information and to obtain application materials go to</w:t>
      </w:r>
      <w:r w:rsidR="009B76EF">
        <w:rPr>
          <w:color w:val="646464"/>
          <w:sz w:val="24"/>
        </w:rPr>
        <w:t xml:space="preserve"> </w:t>
      </w:r>
      <w:hyperlink r:id="rId10" w:history="1">
        <w:r w:rsidR="00CB7A2E" w:rsidRPr="00CB7A2E">
          <w:rPr>
            <w:rStyle w:val="Hyperlink"/>
            <w:b/>
            <w:color w:val="1F497D" w:themeColor="text2"/>
            <w:sz w:val="24"/>
          </w:rPr>
          <w:t>www.orfh.org</w:t>
        </w:r>
      </w:hyperlink>
      <w:r w:rsidR="009B76EF" w:rsidRPr="00CB7A2E">
        <w:rPr>
          <w:color w:val="1F497D" w:themeColor="text2"/>
          <w:sz w:val="24"/>
        </w:rPr>
        <w:t>.</w:t>
      </w:r>
      <w:r w:rsidR="009B76EF">
        <w:rPr>
          <w:color w:val="646464"/>
          <w:sz w:val="24"/>
        </w:rPr>
        <w:t xml:space="preserve"> </w:t>
      </w:r>
      <w:r w:rsidR="005217F3">
        <w:rPr>
          <w:color w:val="646464"/>
          <w:sz w:val="24"/>
        </w:rPr>
        <w:t xml:space="preserve"> </w:t>
      </w:r>
      <w:r w:rsidR="005217F3" w:rsidRPr="00CB7A2E">
        <w:rPr>
          <w:b/>
          <w:color w:val="2D507B"/>
          <w:sz w:val="26"/>
          <w:szCs w:val="26"/>
        </w:rPr>
        <w:t>Deadline for Application:</w:t>
      </w:r>
      <w:r w:rsidR="005217F3" w:rsidRPr="00DA2A84">
        <w:rPr>
          <w:b/>
          <w:color w:val="2D507B"/>
          <w:sz w:val="24"/>
        </w:rPr>
        <w:t xml:space="preserve"> </w:t>
      </w:r>
      <w:r w:rsidR="009912D6">
        <w:rPr>
          <w:b/>
          <w:color w:val="2D507B"/>
          <w:sz w:val="24"/>
        </w:rPr>
        <w:t>Open Until Filled</w:t>
      </w:r>
      <w:bookmarkStart w:id="0" w:name="_GoBack"/>
      <w:bookmarkEnd w:id="0"/>
    </w:p>
    <w:p w14:paraId="18AD1E0E" w14:textId="77777777" w:rsidR="009B76EF" w:rsidRPr="005217F3" w:rsidRDefault="009B76EF" w:rsidP="00414F9B">
      <w:pPr>
        <w:spacing w:after="0"/>
        <w:rPr>
          <w:b/>
          <w:color w:val="646464"/>
          <w:sz w:val="24"/>
        </w:rPr>
      </w:pPr>
    </w:p>
    <w:p w14:paraId="4466C8F7" w14:textId="77777777" w:rsidR="0042501D" w:rsidRPr="005B0459" w:rsidRDefault="009B76EF" w:rsidP="007455BF">
      <w:pPr>
        <w:spacing w:after="0"/>
        <w:jc w:val="both"/>
        <w:rPr>
          <w:sz w:val="24"/>
        </w:rPr>
      </w:pPr>
      <w:r w:rsidRPr="005B0459">
        <w:rPr>
          <w:sz w:val="24"/>
        </w:rPr>
        <w:t>Thank</w:t>
      </w:r>
      <w:r w:rsidR="00DE6C66" w:rsidRPr="005B0459">
        <w:rPr>
          <w:sz w:val="24"/>
        </w:rPr>
        <w:t xml:space="preserve"> you for your interest in </w:t>
      </w:r>
      <w:r w:rsidR="00984E93" w:rsidRPr="005B0459">
        <w:rPr>
          <w:sz w:val="24"/>
        </w:rPr>
        <w:t>the Office of Rural and Farmworker Housing</w:t>
      </w:r>
      <w:r w:rsidR="00002DD3" w:rsidRPr="005B0459">
        <w:rPr>
          <w:sz w:val="24"/>
        </w:rPr>
        <w:t xml:space="preserve"> (ORFH)</w:t>
      </w:r>
      <w:r w:rsidR="00984E93" w:rsidRPr="005B0459">
        <w:rPr>
          <w:sz w:val="24"/>
        </w:rPr>
        <w:t>. Only qualified individuals will be contacted for an interview.</w:t>
      </w:r>
      <w:r w:rsidR="00002DD3" w:rsidRPr="005B0459">
        <w:rPr>
          <w:sz w:val="24"/>
        </w:rPr>
        <w:t xml:space="preserve"> </w:t>
      </w:r>
    </w:p>
    <w:sectPr w:rsidR="0042501D" w:rsidRPr="005B0459" w:rsidSect="00E21B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14C4"/>
    <w:multiLevelType w:val="hybridMultilevel"/>
    <w:tmpl w:val="BD9CA4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64B57"/>
    <w:multiLevelType w:val="hybridMultilevel"/>
    <w:tmpl w:val="670EF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3C380D"/>
    <w:multiLevelType w:val="hybridMultilevel"/>
    <w:tmpl w:val="5D74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2671"/>
    <w:multiLevelType w:val="hybridMultilevel"/>
    <w:tmpl w:val="FA4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2150B"/>
    <w:multiLevelType w:val="hybridMultilevel"/>
    <w:tmpl w:val="D3B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1E89"/>
    <w:multiLevelType w:val="hybridMultilevel"/>
    <w:tmpl w:val="63C6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355B8"/>
    <w:multiLevelType w:val="hybridMultilevel"/>
    <w:tmpl w:val="BF629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84E3D"/>
    <w:multiLevelType w:val="hybridMultilevel"/>
    <w:tmpl w:val="ABA2D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0D097B"/>
    <w:multiLevelType w:val="hybridMultilevel"/>
    <w:tmpl w:val="182E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164905"/>
    <w:multiLevelType w:val="hybridMultilevel"/>
    <w:tmpl w:val="21482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D33FC"/>
    <w:multiLevelType w:val="hybridMultilevel"/>
    <w:tmpl w:val="1276AC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3752CA9"/>
    <w:multiLevelType w:val="hybridMultilevel"/>
    <w:tmpl w:val="3528B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1"/>
  </w:num>
  <w:num w:numId="5">
    <w:abstractNumId w:val="6"/>
  </w:num>
  <w:num w:numId="6">
    <w:abstractNumId w:val="7"/>
  </w:num>
  <w:num w:numId="7">
    <w:abstractNumId w:val="2"/>
  </w:num>
  <w:num w:numId="8">
    <w:abstractNumId w:val="5"/>
  </w:num>
  <w:num w:numId="9">
    <w:abstractNumId w:val="11"/>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9B"/>
    <w:rsid w:val="00002DD3"/>
    <w:rsid w:val="000F7086"/>
    <w:rsid w:val="00141213"/>
    <w:rsid w:val="00145F50"/>
    <w:rsid w:val="001A4BA4"/>
    <w:rsid w:val="001B2425"/>
    <w:rsid w:val="0022215F"/>
    <w:rsid w:val="00234B50"/>
    <w:rsid w:val="00267C16"/>
    <w:rsid w:val="00304980"/>
    <w:rsid w:val="00321784"/>
    <w:rsid w:val="00395E83"/>
    <w:rsid w:val="003E356A"/>
    <w:rsid w:val="003F0691"/>
    <w:rsid w:val="00414F9B"/>
    <w:rsid w:val="0042501D"/>
    <w:rsid w:val="004E3574"/>
    <w:rsid w:val="004F1C2A"/>
    <w:rsid w:val="005217F3"/>
    <w:rsid w:val="00570BEE"/>
    <w:rsid w:val="00585AE7"/>
    <w:rsid w:val="00590B82"/>
    <w:rsid w:val="005B0459"/>
    <w:rsid w:val="005D173A"/>
    <w:rsid w:val="005E485F"/>
    <w:rsid w:val="005F3631"/>
    <w:rsid w:val="00691E04"/>
    <w:rsid w:val="006A736B"/>
    <w:rsid w:val="00707C84"/>
    <w:rsid w:val="007455BF"/>
    <w:rsid w:val="007B45A8"/>
    <w:rsid w:val="007D6DF7"/>
    <w:rsid w:val="00850676"/>
    <w:rsid w:val="00850D1D"/>
    <w:rsid w:val="00872951"/>
    <w:rsid w:val="00883013"/>
    <w:rsid w:val="00984E93"/>
    <w:rsid w:val="009912D6"/>
    <w:rsid w:val="009B6F5C"/>
    <w:rsid w:val="009B76EF"/>
    <w:rsid w:val="00A1105B"/>
    <w:rsid w:val="00A82010"/>
    <w:rsid w:val="00A8269C"/>
    <w:rsid w:val="00AC7665"/>
    <w:rsid w:val="00AD0F7F"/>
    <w:rsid w:val="00AE5A1E"/>
    <w:rsid w:val="00B44823"/>
    <w:rsid w:val="00C303AE"/>
    <w:rsid w:val="00CB7A2E"/>
    <w:rsid w:val="00D411B9"/>
    <w:rsid w:val="00D85C3B"/>
    <w:rsid w:val="00DA2A84"/>
    <w:rsid w:val="00DE6C66"/>
    <w:rsid w:val="00E05563"/>
    <w:rsid w:val="00E20F40"/>
    <w:rsid w:val="00E21BD8"/>
    <w:rsid w:val="00E45369"/>
    <w:rsid w:val="00E628A5"/>
    <w:rsid w:val="00E65493"/>
    <w:rsid w:val="00E82CFF"/>
    <w:rsid w:val="00EC4912"/>
    <w:rsid w:val="00ED43A3"/>
    <w:rsid w:val="00EF1C19"/>
    <w:rsid w:val="00EF672E"/>
    <w:rsid w:val="00F121F1"/>
    <w:rsid w:val="00FB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43E8"/>
  <w15:docId w15:val="{9DC51396-F782-4EC2-840C-5FC7AAA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F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9B"/>
    <w:rPr>
      <w:rFonts w:ascii="Tahoma" w:hAnsi="Tahoma" w:cs="Tahoma"/>
      <w:sz w:val="16"/>
      <w:szCs w:val="16"/>
    </w:rPr>
  </w:style>
  <w:style w:type="character" w:styleId="Hyperlink">
    <w:name w:val="Hyperlink"/>
    <w:basedOn w:val="DefaultParagraphFont"/>
    <w:uiPriority w:val="99"/>
    <w:unhideWhenUsed/>
    <w:rsid w:val="00984E93"/>
    <w:rPr>
      <w:color w:val="0000FF" w:themeColor="hyperlink"/>
      <w:u w:val="single"/>
    </w:rPr>
  </w:style>
  <w:style w:type="character" w:customStyle="1" w:styleId="Heading2Char">
    <w:name w:val="Heading 2 Char"/>
    <w:basedOn w:val="DefaultParagraphFont"/>
    <w:link w:val="Heading2"/>
    <w:uiPriority w:val="9"/>
    <w:rsid w:val="00E20F4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20F40"/>
    <w:pPr>
      <w:spacing w:after="0" w:line="240" w:lineRule="auto"/>
    </w:pPr>
  </w:style>
  <w:style w:type="paragraph" w:styleId="ListParagraph">
    <w:name w:val="List Paragraph"/>
    <w:basedOn w:val="Normal"/>
    <w:uiPriority w:val="34"/>
    <w:qFormat/>
    <w:rsid w:val="00E628A5"/>
    <w:pPr>
      <w:ind w:left="720"/>
      <w:contextualSpacing/>
    </w:pPr>
  </w:style>
  <w:style w:type="character" w:customStyle="1" w:styleId="Heading1Char">
    <w:name w:val="Heading 1 Char"/>
    <w:basedOn w:val="DefaultParagraphFont"/>
    <w:link w:val="Heading1"/>
    <w:uiPriority w:val="9"/>
    <w:rsid w:val="00DA2A84"/>
    <w:rPr>
      <w:rFonts w:asciiTheme="majorHAnsi" w:eastAsiaTheme="majorEastAsia" w:hAnsiTheme="majorHAnsi" w:cstheme="majorBidi"/>
      <w:b/>
      <w:bCs/>
      <w:color w:val="365F91" w:themeColor="accent1" w:themeShade="BF"/>
      <w:sz w:val="28"/>
      <w:szCs w:val="28"/>
    </w:rPr>
  </w:style>
  <w:style w:type="character" w:styleId="Mention">
    <w:name w:val="Mention"/>
    <w:basedOn w:val="DefaultParagraphFont"/>
    <w:uiPriority w:val="99"/>
    <w:semiHidden/>
    <w:unhideWhenUsed/>
    <w:rsid w:val="00395E83"/>
    <w:rPr>
      <w:color w:val="2B579A"/>
      <w:shd w:val="clear" w:color="auto" w:fill="E6E6E6"/>
    </w:rPr>
  </w:style>
  <w:style w:type="character" w:styleId="UnresolvedMention">
    <w:name w:val="Unresolved Mention"/>
    <w:basedOn w:val="DefaultParagraphFont"/>
    <w:uiPriority w:val="99"/>
    <w:semiHidden/>
    <w:unhideWhenUsed/>
    <w:rsid w:val="00CB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orfh.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4643B077B44AAF44B09333D922DE" ma:contentTypeVersion="12" ma:contentTypeDescription="Create a new document." ma:contentTypeScope="" ma:versionID="509b1e02d18aa01cf4e843c615230dce">
  <xsd:schema xmlns:xsd="http://www.w3.org/2001/XMLSchema" xmlns:xs="http://www.w3.org/2001/XMLSchema" xmlns:p="http://schemas.microsoft.com/office/2006/metadata/properties" xmlns:ns2="7c408742-8e39-4713-8a45-1a4e74487898" xmlns:ns3="7637e0fb-0be2-4563-bbed-2ba115c552c4" targetNamespace="http://schemas.microsoft.com/office/2006/metadata/properties" ma:root="true" ma:fieldsID="2bfc31c2e5dac10f344d685dce62cf8f" ns2:_="" ns3:_="">
    <xsd:import namespace="7c408742-8e39-4713-8a45-1a4e74487898"/>
    <xsd:import namespace="7637e0fb-0be2-4563-bbed-2ba115c552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08742-8e39-4713-8a45-1a4e744878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637e0fb-0be2-4563-bbed-2ba115c552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61D9-639E-41DF-8237-C569805344D8}"/>
</file>

<file path=customXml/itemProps2.xml><?xml version="1.0" encoding="utf-8"?>
<ds:datastoreItem xmlns:ds="http://schemas.openxmlformats.org/officeDocument/2006/customXml" ds:itemID="{DBF6877E-90D9-4077-A6A0-08079F691A2F}">
  <ds:schemaRefs>
    <ds:schemaRef ds:uri="http://schemas.microsoft.com/sharepoint/v3/contenttype/forms"/>
  </ds:schemaRefs>
</ds:datastoreItem>
</file>

<file path=customXml/itemProps3.xml><?xml version="1.0" encoding="utf-8"?>
<ds:datastoreItem xmlns:ds="http://schemas.openxmlformats.org/officeDocument/2006/customXml" ds:itemID="{85BBC817-38D1-4AD4-B2AF-794E43AF8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BB8AC-860C-464D-A41B-DFFF3FD5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Waytuck</dc:creator>
  <cp:lastModifiedBy>Suzanne Obermeyer</cp:lastModifiedBy>
  <cp:revision>29</cp:revision>
  <cp:lastPrinted>2018-06-13T18:34:00Z</cp:lastPrinted>
  <dcterms:created xsi:type="dcterms:W3CDTF">2018-06-12T21:34:00Z</dcterms:created>
  <dcterms:modified xsi:type="dcterms:W3CDTF">2018-11-30T21:00:00Z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0x010100A3BE4643B077B44AAF44B09333D922DE</vt:lpwstr>
  </property>
</Properties>
</file>